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B35D" w14:textId="3A103C97" w:rsidR="00262471" w:rsidRPr="00C61232" w:rsidRDefault="00262471" w:rsidP="00262471">
      <w:pPr>
        <w:contextualSpacing/>
        <w:jc w:val="center"/>
        <w:rPr>
          <w:rFonts w:asciiTheme="minorHAnsi" w:hAnsiTheme="minorHAnsi" w:cstheme="minorHAnsi"/>
          <w:b/>
          <w:color w:val="008080"/>
          <w:sz w:val="30"/>
          <w:szCs w:val="30"/>
        </w:rPr>
      </w:pPr>
      <w:r w:rsidRPr="00C61232">
        <w:rPr>
          <w:rStyle w:val="Heading1Char"/>
          <w:rFonts w:asciiTheme="minorHAnsi" w:hAnsiTheme="minorHAnsi" w:cstheme="minorHAnsi"/>
          <w:color w:val="008080"/>
          <w:sz w:val="30"/>
          <w:szCs w:val="30"/>
        </w:rPr>
        <w:t>Comments from directors of the Project Rachel program about how Rachel’s Vineyard has helped them achieve their service goals in ministering to post-abortive women and men</w:t>
      </w:r>
      <w:r w:rsidRPr="00C61232">
        <w:rPr>
          <w:rFonts w:asciiTheme="minorHAnsi" w:hAnsiTheme="minorHAnsi" w:cstheme="minorHAnsi"/>
          <w:color w:val="008080"/>
          <w:sz w:val="30"/>
          <w:szCs w:val="30"/>
        </w:rPr>
        <w:t>.</w:t>
      </w:r>
      <w:r w:rsidR="00565B6F" w:rsidRPr="00C61232">
        <w:rPr>
          <w:rFonts w:asciiTheme="minorHAnsi" w:hAnsiTheme="minorHAnsi" w:cstheme="minorHAnsi"/>
          <w:color w:val="008080"/>
          <w:sz w:val="30"/>
          <w:szCs w:val="30"/>
        </w:rPr>
        <w:t xml:space="preserve"> </w:t>
      </w:r>
      <w:r w:rsidR="00D1429C" w:rsidRPr="00C61232">
        <w:rPr>
          <w:rFonts w:asciiTheme="minorHAnsi" w:hAnsiTheme="minorHAnsi" w:cstheme="minorHAnsi"/>
          <w:color w:val="008080"/>
          <w:sz w:val="30"/>
          <w:szCs w:val="30"/>
        </w:rPr>
        <w:t>–</w:t>
      </w:r>
      <w:r w:rsidR="00565B6F" w:rsidRPr="00C61232">
        <w:rPr>
          <w:rFonts w:asciiTheme="minorHAnsi" w:hAnsiTheme="minorHAnsi" w:cstheme="minorHAnsi"/>
          <w:color w:val="008080"/>
          <w:sz w:val="30"/>
          <w:szCs w:val="30"/>
        </w:rPr>
        <w:t xml:space="preserve"> </w:t>
      </w:r>
      <w:r w:rsidR="00565B6F" w:rsidRPr="00C61232">
        <w:rPr>
          <w:rFonts w:asciiTheme="minorHAnsi" w:hAnsiTheme="minorHAnsi" w:cstheme="minorHAnsi"/>
          <w:color w:val="008080"/>
          <w:sz w:val="20"/>
        </w:rPr>
        <w:t>Rachel</w:t>
      </w:r>
      <w:r w:rsidR="00D1429C" w:rsidRPr="00C61232">
        <w:rPr>
          <w:rFonts w:asciiTheme="minorHAnsi" w:hAnsiTheme="minorHAnsi" w:cstheme="minorHAnsi"/>
          <w:color w:val="008080"/>
          <w:sz w:val="20"/>
        </w:rPr>
        <w:t>’s Vineyard Website 9/2022</w:t>
      </w:r>
    </w:p>
    <w:p w14:paraId="7B51D2B8" w14:textId="77777777" w:rsidR="00262471" w:rsidRPr="00BF3425" w:rsidRDefault="00262471" w:rsidP="00262471">
      <w:pPr>
        <w:contextualSpacing/>
        <w:rPr>
          <w:rFonts w:asciiTheme="minorHAnsi" w:hAnsiTheme="minorHAnsi" w:cstheme="minorHAnsi"/>
          <w:sz w:val="16"/>
          <w:szCs w:val="16"/>
        </w:rPr>
      </w:pPr>
    </w:p>
    <w:p w14:paraId="0D0DD82E" w14:textId="77777777" w:rsidR="00262471" w:rsidRPr="00FC5B7E" w:rsidRDefault="00262471" w:rsidP="00262471">
      <w:pPr>
        <w:contextualSpacing/>
        <w:rPr>
          <w:rFonts w:asciiTheme="minorHAnsi" w:hAnsiTheme="minorHAnsi" w:cstheme="minorHAnsi"/>
          <w:szCs w:val="24"/>
        </w:rPr>
      </w:pPr>
      <w:r w:rsidRPr="00FC5B7E">
        <w:rPr>
          <w:rFonts w:asciiTheme="minorHAnsi" w:hAnsiTheme="minorHAnsi" w:cstheme="minorHAnsi"/>
          <w:szCs w:val="24"/>
        </w:rPr>
        <w:t>“Rachel’s Vineyard has completely revitalized our outreach! The floodgates are beginning to burst for the Project Rachel program. The number of clients served has increased dramatically since we started offering the Rachel’s Vineyard retreats. Comments from the Clinical Training we hosted included: ‘This was one of the best conferences I have attended since being ordained a priest 10 years ago’. And, ‘it was a great privilege to be here with this committed group of people. I learned so much’, another wrote, ‘This conference was superior to any I can remember attending...profoundly moving and helpful; inspiringly real’.”</w:t>
      </w:r>
    </w:p>
    <w:p w14:paraId="672B0F96" w14:textId="77777777" w:rsidR="00262471" w:rsidRPr="00FC5B7E" w:rsidRDefault="00262471" w:rsidP="00262471">
      <w:pPr>
        <w:contextualSpacing/>
        <w:jc w:val="right"/>
        <w:rPr>
          <w:rFonts w:asciiTheme="minorHAnsi" w:hAnsiTheme="minorHAnsi" w:cstheme="minorHAnsi"/>
          <w:b/>
          <w:szCs w:val="24"/>
        </w:rPr>
      </w:pPr>
      <w:r w:rsidRPr="00FC5B7E">
        <w:rPr>
          <w:rFonts w:asciiTheme="minorHAnsi" w:hAnsiTheme="minorHAnsi" w:cstheme="minorHAnsi"/>
          <w:b/>
          <w:szCs w:val="24"/>
        </w:rPr>
        <w:t>Paula Lang, LCSW</w:t>
      </w:r>
    </w:p>
    <w:p w14:paraId="7A01D424" w14:textId="77777777" w:rsidR="00262471" w:rsidRPr="00FC5B7E" w:rsidRDefault="00262471" w:rsidP="00262471">
      <w:pPr>
        <w:contextualSpacing/>
        <w:jc w:val="right"/>
        <w:rPr>
          <w:rFonts w:asciiTheme="minorHAnsi" w:hAnsiTheme="minorHAnsi" w:cstheme="minorHAnsi"/>
          <w:b/>
          <w:szCs w:val="24"/>
        </w:rPr>
      </w:pPr>
      <w:r w:rsidRPr="00FC5B7E">
        <w:rPr>
          <w:rFonts w:asciiTheme="minorHAnsi" w:hAnsiTheme="minorHAnsi" w:cstheme="minorHAnsi"/>
          <w:b/>
          <w:szCs w:val="24"/>
        </w:rPr>
        <w:t>Catholic Charities, Portland Oregon</w:t>
      </w:r>
    </w:p>
    <w:p w14:paraId="33346370" w14:textId="77777777" w:rsidR="00262471" w:rsidRPr="00BF3425" w:rsidRDefault="00262471" w:rsidP="00262471">
      <w:pPr>
        <w:contextualSpacing/>
        <w:rPr>
          <w:rFonts w:asciiTheme="minorHAnsi" w:hAnsiTheme="minorHAnsi" w:cstheme="minorHAnsi"/>
          <w:sz w:val="16"/>
          <w:szCs w:val="16"/>
        </w:rPr>
      </w:pPr>
    </w:p>
    <w:p w14:paraId="7BD78AFD" w14:textId="77777777" w:rsidR="00262471" w:rsidRPr="00FC5B7E" w:rsidRDefault="00262471" w:rsidP="00262471">
      <w:pPr>
        <w:contextualSpacing/>
        <w:rPr>
          <w:rFonts w:asciiTheme="minorHAnsi" w:hAnsiTheme="minorHAnsi" w:cstheme="minorHAnsi"/>
          <w:szCs w:val="24"/>
        </w:rPr>
      </w:pPr>
      <w:r w:rsidRPr="00FC5B7E">
        <w:rPr>
          <w:rFonts w:asciiTheme="minorHAnsi" w:hAnsiTheme="minorHAnsi" w:cstheme="minorHAnsi"/>
          <w:szCs w:val="24"/>
        </w:rPr>
        <w:t>“At the end of Dr. Burke’s day with us in Portland, Maine, I could see a clear path for creating a wide and equipped network for post-abortion healing, whereas before I had no idea how to realistically accomplish that. I also learned that there is a tremendous need for this work and that people will respond—both those who seek healing and those who want to minister but have not known how.”</w:t>
      </w:r>
    </w:p>
    <w:p w14:paraId="16FBFACF" w14:textId="77777777" w:rsidR="00262471" w:rsidRPr="00FC5B7E" w:rsidRDefault="00262471" w:rsidP="00262471">
      <w:pPr>
        <w:contextualSpacing/>
        <w:jc w:val="right"/>
        <w:rPr>
          <w:rFonts w:asciiTheme="minorHAnsi" w:hAnsiTheme="minorHAnsi" w:cstheme="minorHAnsi"/>
          <w:b/>
          <w:szCs w:val="24"/>
        </w:rPr>
      </w:pPr>
      <w:r w:rsidRPr="00FC5B7E">
        <w:rPr>
          <w:rFonts w:asciiTheme="minorHAnsi" w:hAnsiTheme="minorHAnsi" w:cstheme="minorHAnsi"/>
          <w:b/>
          <w:szCs w:val="24"/>
        </w:rPr>
        <w:t>Jeanne Bull</w:t>
      </w:r>
    </w:p>
    <w:p w14:paraId="5BD18414" w14:textId="77777777" w:rsidR="00262471" w:rsidRPr="00FC5B7E" w:rsidRDefault="00262471" w:rsidP="00262471">
      <w:pPr>
        <w:contextualSpacing/>
        <w:jc w:val="right"/>
        <w:rPr>
          <w:rFonts w:asciiTheme="minorHAnsi" w:hAnsiTheme="minorHAnsi" w:cstheme="minorHAnsi"/>
          <w:b/>
          <w:szCs w:val="24"/>
        </w:rPr>
      </w:pPr>
      <w:r w:rsidRPr="00FC5B7E">
        <w:rPr>
          <w:rFonts w:asciiTheme="minorHAnsi" w:hAnsiTheme="minorHAnsi" w:cstheme="minorHAnsi"/>
          <w:b/>
          <w:szCs w:val="24"/>
        </w:rPr>
        <w:t>Catholic Charities, Maine—</w:t>
      </w:r>
      <w:proofErr w:type="spellStart"/>
      <w:r w:rsidRPr="00FC5B7E">
        <w:rPr>
          <w:rFonts w:asciiTheme="minorHAnsi" w:hAnsiTheme="minorHAnsi" w:cstheme="minorHAnsi"/>
          <w:b/>
          <w:szCs w:val="24"/>
        </w:rPr>
        <w:t>Birthline</w:t>
      </w:r>
      <w:proofErr w:type="spellEnd"/>
      <w:r w:rsidRPr="00FC5B7E">
        <w:rPr>
          <w:rFonts w:asciiTheme="minorHAnsi" w:hAnsiTheme="minorHAnsi" w:cstheme="minorHAnsi"/>
          <w:b/>
          <w:szCs w:val="24"/>
        </w:rPr>
        <w:t xml:space="preserve"> &amp; Project Rachel</w:t>
      </w:r>
    </w:p>
    <w:p w14:paraId="0FC4EBE7" w14:textId="77777777" w:rsidR="00262471" w:rsidRPr="00BF3425" w:rsidRDefault="00262471" w:rsidP="00262471">
      <w:pPr>
        <w:contextualSpacing/>
        <w:rPr>
          <w:rFonts w:asciiTheme="minorHAnsi" w:hAnsiTheme="minorHAnsi" w:cstheme="minorHAnsi"/>
          <w:sz w:val="16"/>
          <w:szCs w:val="16"/>
        </w:rPr>
      </w:pPr>
    </w:p>
    <w:p w14:paraId="109AC155" w14:textId="77777777" w:rsidR="00262471" w:rsidRPr="00FC5B7E" w:rsidRDefault="00262471" w:rsidP="00262471">
      <w:pPr>
        <w:contextualSpacing/>
        <w:rPr>
          <w:rFonts w:asciiTheme="minorHAnsi" w:hAnsiTheme="minorHAnsi" w:cstheme="minorHAnsi"/>
          <w:szCs w:val="24"/>
        </w:rPr>
      </w:pPr>
      <w:r w:rsidRPr="00FC5B7E">
        <w:rPr>
          <w:rFonts w:asciiTheme="minorHAnsi" w:hAnsiTheme="minorHAnsi" w:cstheme="minorHAnsi"/>
          <w:szCs w:val="24"/>
        </w:rPr>
        <w:t>“If I could say only one thing about the benefit of Rachel’s Vineyard clinical training for our post-abortion ministry, it is that it blended the clinical and spiritual elements of this problem, and of our resources, to focus on the healing of wounds, reconciliation and the power of God’s unconditional love. The seminar was grounded, realistic, and illuminating.”</w:t>
      </w:r>
    </w:p>
    <w:p w14:paraId="1BF78723" w14:textId="77777777" w:rsidR="00262471" w:rsidRPr="00FC5B7E" w:rsidRDefault="00262471" w:rsidP="00262471">
      <w:pPr>
        <w:contextualSpacing/>
        <w:jc w:val="right"/>
        <w:rPr>
          <w:rFonts w:asciiTheme="minorHAnsi" w:hAnsiTheme="minorHAnsi" w:cstheme="minorHAnsi"/>
          <w:b/>
          <w:szCs w:val="24"/>
        </w:rPr>
      </w:pPr>
      <w:r w:rsidRPr="00FC5B7E">
        <w:rPr>
          <w:rFonts w:asciiTheme="minorHAnsi" w:hAnsiTheme="minorHAnsi" w:cstheme="minorHAnsi"/>
          <w:b/>
          <w:szCs w:val="24"/>
        </w:rPr>
        <w:t xml:space="preserve">Denise </w:t>
      </w:r>
      <w:proofErr w:type="spellStart"/>
      <w:r w:rsidRPr="00FC5B7E">
        <w:rPr>
          <w:rFonts w:asciiTheme="minorHAnsi" w:hAnsiTheme="minorHAnsi" w:cstheme="minorHAnsi"/>
          <w:b/>
          <w:szCs w:val="24"/>
        </w:rPr>
        <w:t>Rowenski</w:t>
      </w:r>
      <w:proofErr w:type="spellEnd"/>
      <w:r w:rsidRPr="00FC5B7E">
        <w:rPr>
          <w:rFonts w:asciiTheme="minorHAnsi" w:hAnsiTheme="minorHAnsi" w:cstheme="minorHAnsi"/>
          <w:b/>
          <w:szCs w:val="24"/>
        </w:rPr>
        <w:t>, MSSW, LCSW</w:t>
      </w:r>
    </w:p>
    <w:p w14:paraId="02081878" w14:textId="77777777" w:rsidR="00262471" w:rsidRPr="00FC5B7E" w:rsidRDefault="00262471" w:rsidP="00262471">
      <w:pPr>
        <w:contextualSpacing/>
        <w:jc w:val="right"/>
        <w:rPr>
          <w:rFonts w:asciiTheme="minorHAnsi" w:hAnsiTheme="minorHAnsi" w:cstheme="minorHAnsi"/>
          <w:b/>
          <w:szCs w:val="24"/>
        </w:rPr>
      </w:pPr>
      <w:r w:rsidRPr="00FC5B7E">
        <w:rPr>
          <w:rFonts w:asciiTheme="minorHAnsi" w:hAnsiTheme="minorHAnsi" w:cstheme="minorHAnsi"/>
          <w:b/>
          <w:szCs w:val="24"/>
        </w:rPr>
        <w:t>Clinical Supervisor of the Adult and Family Services Office</w:t>
      </w:r>
    </w:p>
    <w:p w14:paraId="0B9F6367" w14:textId="77777777" w:rsidR="00262471" w:rsidRPr="00FC5B7E" w:rsidRDefault="00262471" w:rsidP="00262471">
      <w:pPr>
        <w:contextualSpacing/>
        <w:jc w:val="right"/>
        <w:rPr>
          <w:rFonts w:asciiTheme="minorHAnsi" w:hAnsiTheme="minorHAnsi" w:cstheme="minorHAnsi"/>
          <w:b/>
          <w:szCs w:val="24"/>
        </w:rPr>
      </w:pPr>
      <w:r w:rsidRPr="00BF3425">
        <w:rPr>
          <w:rFonts w:asciiTheme="minorHAnsi" w:hAnsiTheme="minorHAnsi" w:cstheme="minorHAnsi"/>
          <w:b/>
          <w:sz w:val="16"/>
          <w:szCs w:val="16"/>
        </w:rPr>
        <w:t>Catholic</w:t>
      </w:r>
      <w:r w:rsidRPr="00FC5B7E">
        <w:rPr>
          <w:rFonts w:asciiTheme="minorHAnsi" w:hAnsiTheme="minorHAnsi" w:cstheme="minorHAnsi"/>
          <w:b/>
          <w:szCs w:val="24"/>
        </w:rPr>
        <w:t xml:space="preserve"> Social Services, Wilkes-Barre Pennsylvania</w:t>
      </w:r>
    </w:p>
    <w:p w14:paraId="7CB5158C" w14:textId="77777777" w:rsidR="00262471" w:rsidRPr="00BF3425" w:rsidRDefault="00262471" w:rsidP="00262471">
      <w:pPr>
        <w:contextualSpacing/>
        <w:rPr>
          <w:rFonts w:asciiTheme="minorHAnsi" w:hAnsiTheme="minorHAnsi" w:cstheme="minorHAnsi"/>
          <w:sz w:val="16"/>
          <w:szCs w:val="16"/>
        </w:rPr>
      </w:pPr>
    </w:p>
    <w:p w14:paraId="5C222EFE" w14:textId="77777777" w:rsidR="00BF3425" w:rsidRDefault="00262471" w:rsidP="00BF3425">
      <w:pPr>
        <w:contextualSpacing/>
        <w:rPr>
          <w:rFonts w:asciiTheme="minorHAnsi" w:hAnsiTheme="minorHAnsi" w:cstheme="minorHAnsi"/>
          <w:szCs w:val="24"/>
        </w:rPr>
      </w:pPr>
      <w:r w:rsidRPr="00FC5B7E">
        <w:rPr>
          <w:rFonts w:asciiTheme="minorHAnsi" w:hAnsiTheme="minorHAnsi" w:cstheme="minorHAnsi"/>
          <w:szCs w:val="24"/>
        </w:rPr>
        <w:t>“Our Archdiocesan Project Rachel program has completely transformed since the clinical training and Rachel’s Vineyard retreats began. Our program previously    consisted of a one-on-one session with a counselor, and referral to a priest. But the retreat model shed new light on how to help these men and women accept the healing that Jesus Christ, through the Sacraments, has for each of us. The format of Living Scripture exercises and rituals for grief work brings to fruition the healing that these women and men have been seeking. The support of the team is clearly what Jesus had in mind when he told the others to untie Lazarus after he called him forth from the tomb. Rachel’s Vineyard Ministry is truly a gift from the Holy Spirit to the Church.”</w:t>
      </w:r>
    </w:p>
    <w:p w14:paraId="467D1160" w14:textId="0740CDC2" w:rsidR="00262471" w:rsidRPr="00BF3425" w:rsidRDefault="00262471" w:rsidP="00BF3425">
      <w:pPr>
        <w:contextualSpacing/>
        <w:jc w:val="right"/>
        <w:rPr>
          <w:rFonts w:asciiTheme="minorHAnsi" w:hAnsiTheme="minorHAnsi" w:cstheme="minorHAnsi"/>
          <w:szCs w:val="24"/>
        </w:rPr>
      </w:pPr>
      <w:r w:rsidRPr="00FC5B7E">
        <w:rPr>
          <w:rFonts w:asciiTheme="minorHAnsi" w:hAnsiTheme="minorHAnsi" w:cstheme="minorHAnsi"/>
          <w:b/>
          <w:szCs w:val="24"/>
        </w:rPr>
        <w:t xml:space="preserve">Susan </w:t>
      </w:r>
      <w:proofErr w:type="spellStart"/>
      <w:r w:rsidRPr="00FC5B7E">
        <w:rPr>
          <w:rFonts w:asciiTheme="minorHAnsi" w:hAnsiTheme="minorHAnsi" w:cstheme="minorHAnsi"/>
          <w:b/>
          <w:szCs w:val="24"/>
        </w:rPr>
        <w:t>Lepak</w:t>
      </w:r>
      <w:proofErr w:type="spellEnd"/>
    </w:p>
    <w:p w14:paraId="5D4F70A8" w14:textId="6443A506" w:rsidR="00262471" w:rsidRPr="00FC5B7E" w:rsidRDefault="00262471" w:rsidP="00BF3425">
      <w:pPr>
        <w:contextualSpacing/>
        <w:jc w:val="right"/>
        <w:rPr>
          <w:rFonts w:asciiTheme="minorHAnsi" w:hAnsiTheme="minorHAnsi" w:cstheme="minorHAnsi"/>
          <w:b/>
          <w:szCs w:val="24"/>
        </w:rPr>
      </w:pPr>
      <w:r w:rsidRPr="00FC5B7E">
        <w:rPr>
          <w:rFonts w:asciiTheme="minorHAnsi" w:hAnsiTheme="minorHAnsi" w:cstheme="minorHAnsi"/>
          <w:b/>
          <w:szCs w:val="24"/>
        </w:rPr>
        <w:t>Family Life Office</w:t>
      </w:r>
      <w:r w:rsidR="00BF3425">
        <w:rPr>
          <w:rFonts w:asciiTheme="minorHAnsi" w:hAnsiTheme="minorHAnsi" w:cstheme="minorHAnsi"/>
          <w:b/>
          <w:szCs w:val="24"/>
        </w:rPr>
        <w:t xml:space="preserve"> -- </w:t>
      </w:r>
      <w:r w:rsidRPr="00FC5B7E">
        <w:rPr>
          <w:rFonts w:asciiTheme="minorHAnsi" w:hAnsiTheme="minorHAnsi" w:cstheme="minorHAnsi"/>
          <w:b/>
          <w:szCs w:val="24"/>
        </w:rPr>
        <w:t>Archdiocese of Oklahoma City</w:t>
      </w:r>
    </w:p>
    <w:p w14:paraId="4BA1CEEC" w14:textId="77777777" w:rsidR="00262471" w:rsidRPr="00BF3425" w:rsidRDefault="00262471" w:rsidP="00262471">
      <w:pPr>
        <w:contextualSpacing/>
        <w:rPr>
          <w:rFonts w:asciiTheme="minorHAnsi" w:hAnsiTheme="minorHAnsi" w:cstheme="minorHAnsi"/>
          <w:sz w:val="16"/>
          <w:szCs w:val="16"/>
        </w:rPr>
      </w:pPr>
    </w:p>
    <w:p w14:paraId="198C112C" w14:textId="77777777" w:rsidR="00262471" w:rsidRPr="00FC5B7E" w:rsidRDefault="00262471" w:rsidP="00262471">
      <w:pPr>
        <w:widowControl w:val="0"/>
        <w:contextualSpacing/>
        <w:rPr>
          <w:rFonts w:asciiTheme="minorHAnsi" w:hAnsiTheme="minorHAnsi" w:cstheme="minorHAnsi"/>
          <w:iCs/>
          <w:szCs w:val="24"/>
        </w:rPr>
      </w:pPr>
      <w:r w:rsidRPr="00FC5B7E">
        <w:rPr>
          <w:rFonts w:asciiTheme="minorHAnsi" w:hAnsiTheme="minorHAnsi" w:cstheme="minorHAnsi"/>
          <w:iCs/>
          <w:szCs w:val="24"/>
        </w:rPr>
        <w:t>“I am so thankful for your hearing the Holy Spirit’s call to design this retreat. I am thrilled that such a program is available for the Project Rachel office to use in the Diocese of St. Petersburg. It is definitely a way to share God’s unconditional love and mercy for the post-abortive individual. I would encourage other dioceses to   include this retreat as part of their Project Rachel Ministry.”</w:t>
      </w:r>
    </w:p>
    <w:p w14:paraId="2D7B8BDE" w14:textId="77777777" w:rsidR="00262471" w:rsidRPr="00FC5B7E" w:rsidRDefault="00262471" w:rsidP="00262471">
      <w:pPr>
        <w:widowControl w:val="0"/>
        <w:contextualSpacing/>
        <w:jc w:val="right"/>
        <w:rPr>
          <w:rFonts w:asciiTheme="minorHAnsi" w:hAnsiTheme="minorHAnsi" w:cstheme="minorHAnsi"/>
          <w:iCs/>
          <w:szCs w:val="24"/>
        </w:rPr>
      </w:pPr>
      <w:r w:rsidRPr="00FC5B7E">
        <w:rPr>
          <w:rFonts w:asciiTheme="minorHAnsi" w:hAnsiTheme="minorHAnsi" w:cstheme="minorHAnsi"/>
          <w:b/>
          <w:bCs/>
          <w:iCs/>
          <w:szCs w:val="24"/>
        </w:rPr>
        <w:t xml:space="preserve">Emma </w:t>
      </w:r>
      <w:proofErr w:type="spellStart"/>
      <w:r w:rsidRPr="00FC5B7E">
        <w:rPr>
          <w:rFonts w:asciiTheme="minorHAnsi" w:hAnsiTheme="minorHAnsi" w:cstheme="minorHAnsi"/>
          <w:b/>
          <w:bCs/>
          <w:iCs/>
          <w:szCs w:val="24"/>
        </w:rPr>
        <w:t>Boe</w:t>
      </w:r>
      <w:proofErr w:type="spellEnd"/>
    </w:p>
    <w:p w14:paraId="72FC6134" w14:textId="31C6BE9A" w:rsidR="00262471" w:rsidRPr="00BF3425" w:rsidRDefault="00262471" w:rsidP="00BF3425">
      <w:pPr>
        <w:widowControl w:val="0"/>
        <w:contextualSpacing/>
        <w:jc w:val="right"/>
        <w:rPr>
          <w:rFonts w:asciiTheme="minorHAnsi" w:hAnsiTheme="minorHAnsi" w:cstheme="minorHAnsi"/>
          <w:b/>
          <w:bCs/>
          <w:iCs/>
          <w:szCs w:val="24"/>
        </w:rPr>
      </w:pPr>
      <w:r w:rsidRPr="00BF3425">
        <w:rPr>
          <w:rFonts w:asciiTheme="minorHAnsi" w:hAnsiTheme="minorHAnsi" w:cstheme="minorHAnsi"/>
          <w:b/>
          <w:bCs/>
          <w:iCs/>
          <w:szCs w:val="24"/>
        </w:rPr>
        <w:t>Project Rachel Director</w:t>
      </w:r>
      <w:r w:rsidR="00BF3425">
        <w:rPr>
          <w:rFonts w:asciiTheme="minorHAnsi" w:hAnsiTheme="minorHAnsi" w:cstheme="minorHAnsi"/>
          <w:b/>
          <w:bCs/>
          <w:iCs/>
          <w:szCs w:val="24"/>
        </w:rPr>
        <w:t xml:space="preserve"> -- </w:t>
      </w:r>
      <w:r w:rsidRPr="00BF3425">
        <w:rPr>
          <w:rFonts w:asciiTheme="minorHAnsi" w:hAnsiTheme="minorHAnsi" w:cstheme="minorHAnsi"/>
          <w:b/>
          <w:bCs/>
          <w:iCs/>
          <w:szCs w:val="24"/>
        </w:rPr>
        <w:t>Catholic Charities, St. Petersburg Florida</w:t>
      </w:r>
    </w:p>
    <w:p w14:paraId="5729EA6C" w14:textId="77777777" w:rsidR="00262471" w:rsidRPr="00BF3425" w:rsidRDefault="00262471" w:rsidP="00262471">
      <w:pPr>
        <w:widowControl w:val="0"/>
        <w:contextualSpacing/>
        <w:rPr>
          <w:rFonts w:asciiTheme="minorHAnsi" w:hAnsiTheme="minorHAnsi" w:cstheme="minorHAnsi"/>
          <w:sz w:val="16"/>
          <w:szCs w:val="16"/>
        </w:rPr>
      </w:pPr>
      <w:r w:rsidRPr="00FC5B7E">
        <w:rPr>
          <w:rFonts w:asciiTheme="minorHAnsi" w:hAnsiTheme="minorHAnsi" w:cstheme="minorHAnsi"/>
          <w:szCs w:val="24"/>
        </w:rPr>
        <w:t> </w:t>
      </w:r>
    </w:p>
    <w:p w14:paraId="7E1305AD" w14:textId="77777777" w:rsidR="00262471" w:rsidRPr="00FC5B7E" w:rsidRDefault="00262471" w:rsidP="00262471">
      <w:pPr>
        <w:widowControl w:val="0"/>
        <w:contextualSpacing/>
        <w:rPr>
          <w:rFonts w:asciiTheme="minorHAnsi" w:hAnsiTheme="minorHAnsi" w:cstheme="minorHAnsi"/>
          <w:szCs w:val="24"/>
        </w:rPr>
      </w:pPr>
      <w:r w:rsidRPr="00FC5B7E">
        <w:rPr>
          <w:rFonts w:asciiTheme="minorHAnsi" w:hAnsiTheme="minorHAnsi" w:cstheme="minorHAnsi"/>
          <w:szCs w:val="24"/>
        </w:rPr>
        <w:t>“I have been very impressed by the work you have done with explaining Rachel’s Vineyard and even more impressed by the weekend experience I have taken part in. I know many priests who want to be part of this ministry because of the desperate need and its great effectiveness.”</w:t>
      </w:r>
    </w:p>
    <w:p w14:paraId="3ACDB2E3" w14:textId="77777777" w:rsidR="00262471" w:rsidRPr="00FC5B7E" w:rsidRDefault="00262471" w:rsidP="00262471">
      <w:pPr>
        <w:widowControl w:val="0"/>
        <w:contextualSpacing/>
        <w:jc w:val="right"/>
        <w:rPr>
          <w:rFonts w:asciiTheme="minorHAnsi" w:hAnsiTheme="minorHAnsi" w:cstheme="minorHAnsi"/>
          <w:b/>
          <w:bCs/>
          <w:szCs w:val="24"/>
        </w:rPr>
      </w:pPr>
      <w:r w:rsidRPr="00FC5B7E">
        <w:rPr>
          <w:rFonts w:asciiTheme="minorHAnsi" w:hAnsiTheme="minorHAnsi" w:cstheme="minorHAnsi"/>
          <w:b/>
          <w:bCs/>
          <w:szCs w:val="24"/>
        </w:rPr>
        <w:t xml:space="preserve">Msgr. Richard </w:t>
      </w:r>
      <w:proofErr w:type="spellStart"/>
      <w:r w:rsidRPr="00FC5B7E">
        <w:rPr>
          <w:rFonts w:asciiTheme="minorHAnsi" w:hAnsiTheme="minorHAnsi" w:cstheme="minorHAnsi"/>
          <w:b/>
          <w:bCs/>
          <w:szCs w:val="24"/>
        </w:rPr>
        <w:t>McGinness</w:t>
      </w:r>
      <w:proofErr w:type="spellEnd"/>
      <w:r w:rsidRPr="00FC5B7E">
        <w:rPr>
          <w:rFonts w:asciiTheme="minorHAnsi" w:hAnsiTheme="minorHAnsi" w:cstheme="minorHAnsi"/>
          <w:b/>
          <w:bCs/>
          <w:szCs w:val="24"/>
        </w:rPr>
        <w:t>, Ph.D.</w:t>
      </w:r>
    </w:p>
    <w:p w14:paraId="2B681892" w14:textId="05B47CE6" w:rsidR="00A924F5" w:rsidRPr="00BF3425" w:rsidRDefault="00262471" w:rsidP="00BF3425">
      <w:pPr>
        <w:widowControl w:val="0"/>
        <w:contextualSpacing/>
        <w:jc w:val="right"/>
        <w:rPr>
          <w:rFonts w:asciiTheme="minorHAnsi" w:hAnsiTheme="minorHAnsi" w:cstheme="minorHAnsi"/>
          <w:b/>
          <w:bCs/>
          <w:szCs w:val="24"/>
        </w:rPr>
      </w:pPr>
      <w:r w:rsidRPr="00BF3425">
        <w:rPr>
          <w:rFonts w:asciiTheme="minorHAnsi" w:hAnsiTheme="minorHAnsi" w:cstheme="minorHAnsi"/>
          <w:b/>
          <w:bCs/>
          <w:szCs w:val="24"/>
        </w:rPr>
        <w:t>Director Respect Life, Archdiocese of Newark</w:t>
      </w:r>
    </w:p>
    <w:sectPr w:rsidR="00A924F5" w:rsidRPr="00BF3425" w:rsidSect="00A94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71"/>
    <w:rsid w:val="00262471"/>
    <w:rsid w:val="00565B6F"/>
    <w:rsid w:val="00A924F5"/>
    <w:rsid w:val="00A944B8"/>
    <w:rsid w:val="00BF3425"/>
    <w:rsid w:val="00C61232"/>
    <w:rsid w:val="00D1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4FA8"/>
  <w15:chartTrackingRefBased/>
  <w15:docId w15:val="{B5468C8E-5AD8-422E-9FC4-74E75CC3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7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styleId="Heading1">
    <w:name w:val="heading 1"/>
    <w:basedOn w:val="Normal"/>
    <w:next w:val="Normal"/>
    <w:link w:val="Heading1Char"/>
    <w:qFormat/>
    <w:rsid w:val="0026247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47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3EAA-0155-40DB-96A8-F0CD009C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&amp; Lori Frank</dc:creator>
  <cp:keywords/>
  <dc:description/>
  <cp:lastModifiedBy>Greg &amp; Lori Frank</cp:lastModifiedBy>
  <cp:revision>5</cp:revision>
  <cp:lastPrinted>2022-09-26T18:59:00Z</cp:lastPrinted>
  <dcterms:created xsi:type="dcterms:W3CDTF">2022-09-26T18:48:00Z</dcterms:created>
  <dcterms:modified xsi:type="dcterms:W3CDTF">2022-09-26T22:42:00Z</dcterms:modified>
</cp:coreProperties>
</file>